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MingLiu" w:cs="MingLiu" w:eastAsia="MingLiu" w:hAnsi="MingLiu"/>
          <w:sz w:val="28"/>
          <w:szCs w:val="28"/>
          <w:rtl w:val="0"/>
        </w:rPr>
        <w:t xml:space="preserve">國立體育大學 教學大綱</w:t>
      </w:r>
      <w:r w:rsidDel="00000000" w:rsidR="00000000" w:rsidRPr="00000000">
        <w:rPr>
          <w:rtl w:val="0"/>
        </w:rPr>
      </w:r>
    </w:p>
    <w:tbl>
      <w:tblPr>
        <w:tblStyle w:val="Table1"/>
        <w:tblW w:w="10566.0" w:type="dxa"/>
        <w:jc w:val="left"/>
        <w:tblInd w:w="-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17"/>
        <w:gridCol w:w="8649"/>
        <w:tblGridChange w:id="0">
          <w:tblGrid>
            <w:gridCol w:w="1917"/>
            <w:gridCol w:w="864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開課系所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center"/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推廣教育中心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班別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center"/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運動防護課程學分班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中文課程名稱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center"/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運動體能訓練法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開課老師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center"/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鄭鴻衛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開課時間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center"/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000000"/>
                <w:rtl w:val="0"/>
              </w:rPr>
              <w:t xml:space="preserve">110年3月20日起至110年5月30日之星期日13:10-16:40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上課地點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center"/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國立體育大學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學分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center"/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2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一、教學目標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使學生能了解運動體能訓練的基本認知與技能，進而培養擬定訓練計畫與運動處方及執行體能訓練的專業能力。因此學生在修完本課程後應能：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1.了解運動、競技運動、體能及運動體能的基本概念。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2.了解相關體能檢測的目的、意義與基本技能。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3.了解相關體能訓練的基本概念與技能。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4.了解各種增進運動體能的運動形式與方法。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5.學習擬定設計各種適宜的運動體能訓練課表。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6.將體能訓練法相關的知識與技能運用在專業上。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7.能通過相關證照考試。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二、先修科目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無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三、教材內容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訓練理論的基礎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訓練的原則、準備、變項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休息與恢復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訓練計畫與訓練週期(訓練週期/小週期/大週期)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賽前調整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肌力和爆發力的發展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耐力訓練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速度與敏捷性訓練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柔軟及協調訓練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10.各種主題案例之體能訓練探討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四、教學方式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Teaching Method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1.參考教科書及自編講義,以上課講解方式進行。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2.以錄影片、網路影片等多媒體輔助教學。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3.上課強調以互動式教學方式為主。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4.依課程主題口頭報告與討論。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5.依課程主題實際操作相關技能。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6.參觀業界訓練場所。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7.邀請業師協同教學。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五、參考書目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Reference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林正常總校閱 (2012).體能訓練法，藝軒圖書出版社.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林正常總校閱 (民93).肌力與體能訓練.藝軒圖書出版社.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Michael Boyle(2014).New Functional Training for Sports.</w:t>
            </w:r>
          </w:p>
        </w:tc>
      </w:tr>
      <w:tr>
        <w:trPr>
          <w:cantSplit w:val="0"/>
          <w:trHeight w:val="642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六、教學進度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Syllabi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課程介紹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訓練理論的基礎 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訓練的原則、準備、變項 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間歇訓練與HIIT(休息與恢復) 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訓練計畫與訓練週期(訓練週期/小週期/大週期)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運動與訓練的生物能量學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體能測驗的選擇與執行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伸展與熱身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阻力訓練處方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功能性訓練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增強式訓練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速度與敏捷性訓練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有氧耐力訓練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專項體能評估數據分析與應用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運動體能訓練計劃數據探討報告（一）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案例之運動體能訓練計劃探討報告（二）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案例之運動體能訓練計劃探討報告（三）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期末考</w:t>
            </w:r>
          </w:p>
        </w:tc>
      </w:tr>
      <w:tr>
        <w:trPr>
          <w:cantSplit w:val="0"/>
          <w:trHeight w:val="107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七、評量方式</w:t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Evaluation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MingLiu" w:cs="MingLiu" w:eastAsia="MingLiu" w:hAnsi="MingLiu"/>
                <w:color w:val="00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000000"/>
                <w:rtl w:val="0"/>
              </w:rPr>
              <w:t xml:space="preserve">1.考試成績：30%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MingLiu" w:cs="MingLiu" w:eastAsia="MingLiu" w:hAnsi="MingLiu"/>
                <w:color w:val="00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000000"/>
                <w:rtl w:val="0"/>
              </w:rPr>
              <w:t xml:space="preserve">2.專題報告：40%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000000"/>
                <w:rtl w:val="0"/>
              </w:rPr>
              <w:t xml:space="preserve">3.課堂參與：30%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PMingLiu" w:cs="PMingLiu" w:eastAsia="PMingLiu" w:hAnsi="PMingLiu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MingLiu" w:cs="PMingLiu" w:eastAsia="PMingLiu" w:hAnsi="PMingLiu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1421D"/>
    <w:rPr>
      <w:rFonts w:ascii="新細明體" w:cs="新細明體" w:eastAsia="新細明體" w:hAnsi="新細明體"/>
      <w:kern w:val="0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F0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BF05EE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BF0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BF05EE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 w:val="1"/>
    <w:rsid w:val="00BF0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cs="細明體" w:eastAsia="細明體" w:hAnsi="細明體"/>
    </w:rPr>
  </w:style>
  <w:style w:type="character" w:styleId="HTML0" w:customStyle="1">
    <w:name w:val="HTML 預設格式 字元"/>
    <w:basedOn w:val="a0"/>
    <w:link w:val="HTML"/>
    <w:uiPriority w:val="99"/>
    <w:rsid w:val="00BF05EE"/>
    <w:rPr>
      <w:rFonts w:ascii="細明體" w:cs="細明體" w:eastAsia="細明體" w:hAnsi="細明體"/>
      <w:kern w:val="0"/>
      <w:szCs w:val="24"/>
    </w:rPr>
  </w:style>
  <w:style w:type="paragraph" w:styleId="a7">
    <w:name w:val="List Paragraph"/>
    <w:basedOn w:val="a"/>
    <w:uiPriority w:val="34"/>
    <w:qFormat w:val="1"/>
    <w:rsid w:val="003F0363"/>
    <w:pPr>
      <w:ind w:left="480" w:leftChars="200"/>
    </w:pPr>
  </w:style>
  <w:style w:type="paragraph" w:styleId="a8">
    <w:name w:val="Revision"/>
    <w:hidden w:val="1"/>
    <w:uiPriority w:val="99"/>
    <w:semiHidden w:val="1"/>
    <w:rsid w:val="000B6249"/>
  </w:style>
  <w:style w:type="paragraph" w:styleId="Web">
    <w:name w:val="Normal (Web)"/>
    <w:basedOn w:val="a"/>
    <w:uiPriority w:val="99"/>
    <w:unhideWhenUsed w:val="1"/>
    <w:rsid w:val="0071421D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24LpKt2mJU9QvSybQmYn9a9MaA==">AMUW2mUVJUQRr81LyLeHKUt11Lytt+vjDQqvybjpFSlaeG92/I6RLI3nFx6tNm0SGXJvcxx13A13jlyBTpMyEXt28ceNeTb37OPJoOilU7WFQ9rRenFSMFM=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2018-12-29T12:01:00Z</dcterms:created>
  <dc:creator>wgchang</dc:creator>
</cp:coreProperties>
</file>